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5460"/>
        <w:gridCol w:w="5460"/>
      </w:tblGrid>
      <w:tr w:rsidR="003F76A1" w:rsidTr="00DF1D29">
        <w:trPr>
          <w:trHeight w:val="3486"/>
        </w:trPr>
        <w:tc>
          <w:tcPr>
            <w:tcW w:w="5460" w:type="dxa"/>
          </w:tcPr>
          <w:p w:rsidR="003F76A1" w:rsidRDefault="00F4238D">
            <w:bookmarkStart w:id="0" w:name="_GoBack"/>
            <w:bookmarkEnd w:id="0"/>
            <w:r>
              <w:t>NS</w:t>
            </w:r>
          </w:p>
          <w:p w:rsidR="00F4238D" w:rsidRPr="00F301C1" w:rsidRDefault="00F4238D" w:rsidP="00F4238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F4238D" w:rsidRPr="00F4238D" w:rsidRDefault="00F4238D" w:rsidP="00F4238D">
            <w:pPr>
              <w:widowControl w:val="0"/>
              <w:autoSpaceDE w:val="0"/>
              <w:autoSpaceDN w:val="0"/>
              <w:adjustRightInd w:val="0"/>
              <w:ind w:right="255"/>
              <w:rPr>
                <w:rFonts w:ascii="Times New Roman" w:hAnsi="Times New Roman"/>
                <w:color w:val="000000"/>
                <w:sz w:val="32"/>
              </w:rPr>
            </w:pPr>
            <w:r w:rsidRPr="00F4238D">
              <w:rPr>
                <w:rFonts w:ascii="Times New Roman" w:hAnsi="Times New Roman"/>
                <w:color w:val="363435"/>
                <w:sz w:val="32"/>
              </w:rPr>
              <w:t>The distance from Earth to the Sun is</w:t>
            </w:r>
          </w:p>
          <w:p w:rsidR="00F4238D" w:rsidRPr="00F4238D" w:rsidRDefault="00F4238D" w:rsidP="00F4238D">
            <w:pPr>
              <w:widowControl w:val="0"/>
              <w:autoSpaceDE w:val="0"/>
              <w:autoSpaceDN w:val="0"/>
              <w:adjustRightInd w:val="0"/>
              <w:spacing w:before="27" w:line="264" w:lineRule="auto"/>
              <w:ind w:right="202"/>
              <w:rPr>
                <w:rFonts w:ascii="Times New Roman" w:hAnsi="Times New Roman"/>
                <w:color w:val="000000"/>
                <w:sz w:val="32"/>
              </w:rPr>
            </w:pPr>
            <w:r w:rsidRPr="00F4238D">
              <w:rPr>
                <w:rFonts w:ascii="Times New Roman" w:hAnsi="Times New Roman"/>
                <w:color w:val="363435"/>
                <w:sz w:val="32"/>
              </w:rPr>
              <w:t xml:space="preserve">92,900,000 miles. What is this number </w:t>
            </w:r>
            <w:r w:rsidRPr="00F4238D">
              <w:rPr>
                <w:rFonts w:ascii="Times New Roman" w:hAnsi="Times New Roman"/>
                <w:color w:val="363435"/>
                <w:sz w:val="32"/>
              </w:rPr>
              <w:br/>
              <w:t>in scientific notation?</w:t>
            </w:r>
          </w:p>
          <w:p w:rsidR="00F4238D" w:rsidRDefault="00F4238D"/>
          <w:p w:rsidR="00E03175" w:rsidRDefault="00E03175" w:rsidP="00DF1D29">
            <w:pPr>
              <w:rPr>
                <w:sz w:val="36"/>
              </w:rPr>
            </w:pPr>
          </w:p>
          <w:p w:rsidR="00DF1D29" w:rsidRPr="00EE5664" w:rsidRDefault="00DF1D29" w:rsidP="00DF1D29">
            <w:pPr>
              <w:rPr>
                <w:sz w:val="36"/>
              </w:rPr>
            </w:pPr>
          </w:p>
        </w:tc>
        <w:tc>
          <w:tcPr>
            <w:tcW w:w="5460" w:type="dxa"/>
          </w:tcPr>
          <w:p w:rsidR="003F76A1" w:rsidRDefault="00F4238D">
            <w:r>
              <w:t>NS</w:t>
            </w:r>
          </w:p>
          <w:p w:rsidR="00F4238D" w:rsidRPr="00257B7B" w:rsidRDefault="00F4238D" w:rsidP="00257B7B">
            <w:pPr>
              <w:widowControl w:val="0"/>
              <w:autoSpaceDE w:val="0"/>
              <w:autoSpaceDN w:val="0"/>
              <w:adjustRightInd w:val="0"/>
              <w:spacing w:line="252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F4238D">
              <w:rPr>
                <w:rFonts w:ascii="Times New Roman" w:hAnsi="Times New Roman"/>
                <w:color w:val="363435"/>
                <w:sz w:val="28"/>
              </w:rPr>
              <w:t xml:space="preserve">Between which two whole numbers is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63435"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363435"/>
                      <w:sz w:val="28"/>
                    </w:rPr>
                    <m:t>66</m:t>
                  </m:r>
                </m:e>
              </m:rad>
            </m:oMath>
            <w:r w:rsidRPr="00F4238D">
              <w:rPr>
                <w:rFonts w:ascii="Times New Roman" w:hAnsi="Times New Roman"/>
                <w:color w:val="363435"/>
                <w:sz w:val="28"/>
              </w:rPr>
              <w:t xml:space="preserve"> located on a number line?</w:t>
            </w:r>
          </w:p>
          <w:p w:rsidR="00DF1D29" w:rsidRPr="00E03175" w:rsidRDefault="00257B7B" w:rsidP="00F4238D">
            <w:pPr>
              <w:rPr>
                <w:sz w:val="24"/>
              </w:rPr>
            </w:pPr>
            <w:r>
              <w:object w:dxaOrig="3375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115.5pt" o:ole="">
                  <v:imagedata r:id="rId7" o:title=""/>
                </v:shape>
                <o:OLEObject Type="Embed" ProgID="PBrush" ShapeID="_x0000_i1025" DrawAspect="Content" ObjectID="_1554721415" r:id="rId8"/>
              </w:object>
            </w:r>
          </w:p>
        </w:tc>
      </w:tr>
      <w:tr w:rsidR="003F76A1" w:rsidTr="00DF1D29">
        <w:trPr>
          <w:trHeight w:val="3292"/>
        </w:trPr>
        <w:tc>
          <w:tcPr>
            <w:tcW w:w="5460" w:type="dxa"/>
          </w:tcPr>
          <w:p w:rsidR="00DF1D29" w:rsidRDefault="006C4DC9" w:rsidP="00104C7C">
            <w:r>
              <w:t>SP</w:t>
            </w:r>
          </w:p>
          <w:p w:rsidR="00257B7B" w:rsidRPr="00257B7B" w:rsidRDefault="00257B7B" w:rsidP="00257B7B">
            <w:pPr>
              <w:widowControl w:val="0"/>
              <w:autoSpaceDE w:val="0"/>
              <w:autoSpaceDN w:val="0"/>
              <w:adjustRightInd w:val="0"/>
              <w:spacing w:line="243" w:lineRule="exact"/>
              <w:ind w:left="20"/>
              <w:rPr>
                <w:rFonts w:ascii="Times New Roman" w:hAnsi="Times New Roman"/>
                <w:color w:val="000000"/>
                <w:sz w:val="24"/>
              </w:rPr>
            </w:pPr>
            <w:r w:rsidRPr="00257B7B">
              <w:rPr>
                <w:rFonts w:ascii="Times New Roman" w:hAnsi="Times New Roman"/>
                <w:color w:val="363435"/>
                <w:sz w:val="24"/>
              </w:rPr>
              <w:t>A store had daily sales of $15,696,</w:t>
            </w:r>
          </w:p>
          <w:p w:rsidR="00257B7B" w:rsidRPr="00257B7B" w:rsidRDefault="00257B7B" w:rsidP="00257B7B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363435"/>
                <w:sz w:val="24"/>
              </w:rPr>
              <w:t>$</w:t>
            </w:r>
            <w:r w:rsidRPr="00257B7B">
              <w:rPr>
                <w:rFonts w:ascii="Times New Roman" w:hAnsi="Times New Roman"/>
                <w:color w:val="363435"/>
                <w:sz w:val="24"/>
              </w:rPr>
              <w:t>23,400, $19,080, $18,000, $23,400, $17,604, and $15,228 last week. Which data measure would make the sales last week appear the most profitable?</w:t>
            </w:r>
          </w:p>
          <w:p w:rsidR="005B20C7" w:rsidRDefault="00257B7B" w:rsidP="00257B7B">
            <w:pPr>
              <w:widowControl w:val="0"/>
              <w:autoSpaceDE w:val="0"/>
              <w:autoSpaceDN w:val="0"/>
              <w:adjustRightInd w:val="0"/>
              <w:spacing w:before="60" w:line="303" w:lineRule="auto"/>
              <w:ind w:left="255" w:right="2882" w:firstLine="60"/>
            </w:pPr>
            <w:r w:rsidRPr="00257B7B">
              <w:rPr>
                <w:rFonts w:ascii="Times New Roman" w:hAnsi="Times New Roman"/>
                <w:b/>
                <w:color w:val="363435"/>
                <w:sz w:val="24"/>
              </w:rPr>
              <w:t>F.</w:t>
            </w:r>
            <w:r w:rsidRPr="00257B7B">
              <w:rPr>
                <w:rFonts w:ascii="Times New Roman" w:hAnsi="Times New Roman"/>
                <w:color w:val="363435"/>
                <w:sz w:val="24"/>
              </w:rPr>
              <w:t xml:space="preserve"> mean </w:t>
            </w:r>
            <w:r w:rsidRPr="00257B7B">
              <w:rPr>
                <w:rFonts w:ascii="Times New Roman" w:hAnsi="Times New Roman"/>
                <w:color w:val="363435"/>
                <w:sz w:val="24"/>
              </w:rPr>
              <w:br/>
            </w:r>
            <w:r w:rsidRPr="00257B7B">
              <w:rPr>
                <w:rFonts w:ascii="Times New Roman" w:hAnsi="Times New Roman"/>
                <w:b/>
                <w:color w:val="363435"/>
                <w:sz w:val="24"/>
              </w:rPr>
              <w:t>G.</w:t>
            </w:r>
            <w:r w:rsidRPr="00257B7B">
              <w:rPr>
                <w:rFonts w:ascii="Times New Roman" w:hAnsi="Times New Roman"/>
                <w:color w:val="363435"/>
                <w:sz w:val="24"/>
              </w:rPr>
              <w:t xml:space="preserve"> median</w:t>
            </w:r>
            <w:r w:rsidRPr="00257B7B">
              <w:rPr>
                <w:rFonts w:ascii="Times New Roman" w:hAnsi="Times New Roman"/>
                <w:color w:val="363435"/>
                <w:sz w:val="24"/>
              </w:rPr>
              <w:br/>
            </w:r>
            <w:r w:rsidRPr="00257B7B">
              <w:rPr>
                <w:rFonts w:ascii="Times New Roman" w:hAnsi="Times New Roman"/>
                <w:b/>
                <w:color w:val="363435"/>
                <w:sz w:val="24"/>
              </w:rPr>
              <w:t>H.</w:t>
            </w:r>
            <w:r w:rsidRPr="00257B7B">
              <w:rPr>
                <w:rFonts w:ascii="Times New Roman" w:hAnsi="Times New Roman"/>
                <w:color w:val="363435"/>
                <w:sz w:val="24"/>
              </w:rPr>
              <w:t xml:space="preserve"> mode</w:t>
            </w:r>
            <w:r w:rsidRPr="00257B7B">
              <w:rPr>
                <w:rFonts w:ascii="Times New Roman" w:hAnsi="Times New Roman"/>
                <w:color w:val="363435"/>
                <w:sz w:val="24"/>
              </w:rPr>
              <w:br/>
            </w:r>
            <w:r w:rsidRPr="00257B7B">
              <w:rPr>
                <w:rFonts w:ascii="Times New Roman" w:hAnsi="Times New Roman"/>
                <w:b/>
                <w:color w:val="363435"/>
                <w:sz w:val="24"/>
              </w:rPr>
              <w:t>I.</w:t>
            </w:r>
            <w:r w:rsidRPr="00257B7B">
              <w:rPr>
                <w:rFonts w:ascii="Times New Roman" w:hAnsi="Times New Roman"/>
                <w:color w:val="363435"/>
                <w:sz w:val="24"/>
              </w:rPr>
              <w:t xml:space="preserve"> range</w:t>
            </w:r>
          </w:p>
        </w:tc>
        <w:tc>
          <w:tcPr>
            <w:tcW w:w="5460" w:type="dxa"/>
          </w:tcPr>
          <w:p w:rsidR="00A93F92" w:rsidRDefault="006C4DC9">
            <w:r>
              <w:t>SP</w:t>
            </w:r>
          </w:p>
          <w:p w:rsidR="00257B7B" w:rsidRPr="00257B7B" w:rsidRDefault="00257B7B" w:rsidP="00257B7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0"/>
              <w:rPr>
                <w:rFonts w:cstheme="minorHAnsi"/>
                <w:color w:val="000000"/>
                <w:sz w:val="24"/>
              </w:rPr>
            </w:pPr>
            <w:r w:rsidRPr="00257B7B">
              <w:rPr>
                <w:rFonts w:cstheme="minorHAnsi"/>
                <w:sz w:val="24"/>
              </w:rPr>
              <w:t xml:space="preserve">Laurie wants to </w:t>
            </w:r>
            <w:r w:rsidRPr="00257B7B">
              <w:rPr>
                <w:rFonts w:cstheme="minorHAnsi"/>
                <w:color w:val="363435"/>
                <w:sz w:val="24"/>
              </w:rPr>
              <w:t>buy a new sweater that costs $45. The</w:t>
            </w:r>
            <w:r>
              <w:rPr>
                <w:rFonts w:cstheme="minorHAnsi"/>
                <w:color w:val="000000"/>
                <w:sz w:val="24"/>
              </w:rPr>
              <w:t xml:space="preserve"> </w:t>
            </w:r>
            <w:r w:rsidRPr="00257B7B">
              <w:rPr>
                <w:rFonts w:cstheme="minorHAnsi"/>
                <w:color w:val="363435"/>
                <w:sz w:val="24"/>
              </w:rPr>
              <w:t>sweater is on sale for 25% off and</w:t>
            </w:r>
          </w:p>
          <w:p w:rsidR="00257B7B" w:rsidRPr="00257B7B" w:rsidRDefault="00257B7B" w:rsidP="00257B7B">
            <w:pPr>
              <w:widowControl w:val="0"/>
              <w:autoSpaceDE w:val="0"/>
              <w:autoSpaceDN w:val="0"/>
              <w:adjustRightInd w:val="0"/>
              <w:spacing w:before="7" w:line="246" w:lineRule="auto"/>
              <w:ind w:left="20" w:right="-18"/>
              <w:rPr>
                <w:rFonts w:cstheme="minorHAnsi"/>
                <w:color w:val="000000"/>
                <w:sz w:val="24"/>
              </w:rPr>
            </w:pPr>
            <w:r w:rsidRPr="00257B7B">
              <w:rPr>
                <w:rFonts w:cstheme="minorHAnsi"/>
                <w:color w:val="363435"/>
                <w:sz w:val="24"/>
              </w:rPr>
              <w:t>6.75% sales tax will be applied to the purchase. What will be the total cost of the sweater?</w:t>
            </w:r>
          </w:p>
          <w:p w:rsidR="00E03175" w:rsidRPr="00A93F92" w:rsidRDefault="00E03175"/>
          <w:p w:rsidR="00A93F92" w:rsidRPr="00A93F92" w:rsidRDefault="00A93F92"/>
        </w:tc>
      </w:tr>
      <w:tr w:rsidR="003F76A1" w:rsidTr="00257B7B">
        <w:trPr>
          <w:trHeight w:val="3095"/>
        </w:trPr>
        <w:tc>
          <w:tcPr>
            <w:tcW w:w="5460" w:type="dxa"/>
          </w:tcPr>
          <w:p w:rsidR="003F76A1" w:rsidRDefault="003F76A1">
            <w:r>
              <w:t>F</w:t>
            </w:r>
          </w:p>
          <w:p w:rsidR="00F4238D" w:rsidRPr="002A0F2C" w:rsidRDefault="00F4238D" w:rsidP="00F4238D">
            <w:pPr>
              <w:tabs>
                <w:tab w:val="left" w:pos="180"/>
              </w:tabs>
              <w:autoSpaceDE w:val="0"/>
              <w:autoSpaceDN w:val="0"/>
              <w:adjustRightInd w:val="0"/>
              <w:ind w:left="403" w:hanging="403"/>
              <w:rPr>
                <w:rFonts w:ascii="Times New Roman" w:hAnsi="Times New Roman"/>
              </w:rPr>
            </w:pPr>
            <w:r w:rsidRPr="002A0F2C">
              <w:rPr>
                <w:rFonts w:ascii="Times New Roman" w:hAnsi="Times New Roman"/>
              </w:rPr>
              <w:t xml:space="preserve">Beth’s monthly charge for Internet access </w:t>
            </w:r>
            <w:r w:rsidRPr="002A0F2C">
              <w:rPr>
                <w:rFonts w:ascii="Times New Roman" w:hAnsi="Times New Roman"/>
                <w:i/>
                <w:iCs/>
              </w:rPr>
              <w:t xml:space="preserve">c </w:t>
            </w:r>
            <w:r w:rsidRPr="002A0F2C">
              <w:rPr>
                <w:rFonts w:ascii="Times New Roman" w:hAnsi="Times New Roman"/>
              </w:rPr>
              <w:t xml:space="preserve">is represented by the function </w:t>
            </w:r>
            <w:r w:rsidRPr="002A0F2C">
              <w:rPr>
                <w:rFonts w:ascii="Times New Roman" w:hAnsi="Times New Roman"/>
                <w:i/>
                <w:iCs/>
              </w:rPr>
              <w:t xml:space="preserve">c </w:t>
            </w:r>
            <w:r w:rsidRPr="002A0F2C">
              <w:rPr>
                <w:rFonts w:ascii="Times New Roman" w:hAnsi="Times New Roman"/>
              </w:rPr>
              <w:t>= 12 + 2.50</w:t>
            </w:r>
            <w:r w:rsidRPr="002A0F2C">
              <w:rPr>
                <w:rFonts w:ascii="Times New Roman" w:hAnsi="Times New Roman"/>
                <w:i/>
                <w:iCs/>
              </w:rPr>
              <w:t>h</w:t>
            </w:r>
            <w:r w:rsidRPr="002A0F2C">
              <w:rPr>
                <w:rFonts w:ascii="Times New Roman" w:hAnsi="Times New Roman"/>
              </w:rPr>
              <w:t xml:space="preserve">, where </w:t>
            </w:r>
            <w:r w:rsidRPr="002A0F2C">
              <w:rPr>
                <w:rFonts w:ascii="Times New Roman" w:hAnsi="Times New Roman"/>
                <w:i/>
                <w:iCs/>
              </w:rPr>
              <w:t xml:space="preserve">h </w:t>
            </w:r>
            <w:r w:rsidRPr="002A0F2C">
              <w:rPr>
                <w:rFonts w:ascii="Times New Roman" w:hAnsi="Times New Roman"/>
              </w:rPr>
              <w:t>represents the number of hours of usage during a month. What is the total charge for a month in which Beth used the Internet for 9 hours?</w:t>
            </w:r>
          </w:p>
          <w:p w:rsidR="00F4238D" w:rsidRPr="002A0F2C" w:rsidRDefault="00F4238D" w:rsidP="00F4238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F2C">
              <w:rPr>
                <w:rFonts w:ascii="Times New Roman" w:hAnsi="Times New Roman"/>
                <w:b/>
                <w:bCs/>
              </w:rPr>
              <w:tab/>
              <w:t xml:space="preserve">A. </w:t>
            </w:r>
            <w:r w:rsidRPr="002A0F2C">
              <w:rPr>
                <w:rFonts w:ascii="Times New Roman" w:hAnsi="Times New Roman"/>
              </w:rPr>
              <w:t>$39.95</w:t>
            </w:r>
          </w:p>
          <w:p w:rsidR="00F4238D" w:rsidRPr="002A0F2C" w:rsidRDefault="00F4238D" w:rsidP="00F4238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</w:rPr>
            </w:pPr>
            <w:r w:rsidRPr="002A0F2C">
              <w:rPr>
                <w:rFonts w:ascii="Times New Roman" w:hAnsi="Times New Roman"/>
                <w:b/>
                <w:bCs/>
              </w:rPr>
              <w:tab/>
              <w:t xml:space="preserve">B. </w:t>
            </w:r>
            <w:r w:rsidRPr="002A0F2C">
              <w:rPr>
                <w:rFonts w:ascii="Times New Roman" w:hAnsi="Times New Roman"/>
              </w:rPr>
              <w:t>$34.50</w:t>
            </w:r>
          </w:p>
          <w:p w:rsidR="00F4238D" w:rsidRPr="002A0F2C" w:rsidRDefault="00F4238D" w:rsidP="00F4238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</w:rPr>
            </w:pPr>
            <w:r w:rsidRPr="002A0F2C">
              <w:rPr>
                <w:rFonts w:ascii="Times New Roman" w:hAnsi="Times New Roman"/>
                <w:b/>
                <w:bCs/>
              </w:rPr>
              <w:tab/>
              <w:t xml:space="preserve">C. </w:t>
            </w:r>
            <w:r w:rsidRPr="002A0F2C">
              <w:rPr>
                <w:rFonts w:ascii="Times New Roman" w:hAnsi="Times New Roman"/>
              </w:rPr>
              <w:t>$27.00</w:t>
            </w:r>
          </w:p>
          <w:p w:rsidR="003F76A1" w:rsidRPr="00257B7B" w:rsidRDefault="00F4238D" w:rsidP="00257B7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</w:rPr>
            </w:pPr>
            <w:r w:rsidRPr="002A0F2C">
              <w:rPr>
                <w:rFonts w:ascii="Times New Roman" w:hAnsi="Times New Roman"/>
                <w:b/>
                <w:bCs/>
              </w:rPr>
              <w:tab/>
              <w:t xml:space="preserve">D. </w:t>
            </w:r>
            <w:r w:rsidRPr="002A0F2C">
              <w:rPr>
                <w:rFonts w:ascii="Times New Roman" w:hAnsi="Times New Roman"/>
              </w:rPr>
              <w:t>$22.50</w:t>
            </w:r>
          </w:p>
        </w:tc>
        <w:tc>
          <w:tcPr>
            <w:tcW w:w="5460" w:type="dxa"/>
          </w:tcPr>
          <w:p w:rsidR="00A93F92" w:rsidRDefault="00F4238D" w:rsidP="005B20C7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  <w:p w:rsidR="00F4238D" w:rsidRDefault="00F4238D" w:rsidP="00F4238D">
            <w:pPr>
              <w:tabs>
                <w:tab w:val="left" w:pos="180"/>
                <w:tab w:val="left" w:pos="810"/>
              </w:tabs>
              <w:autoSpaceDE w:val="0"/>
              <w:autoSpaceDN w:val="0"/>
              <w:adjustRightInd w:val="0"/>
              <w:ind w:left="230" w:hanging="230"/>
              <w:rPr>
                <w:rFonts w:ascii="Times New Roman" w:hAnsi="Times New Roman"/>
                <w:sz w:val="28"/>
              </w:rPr>
            </w:pPr>
            <w:r w:rsidRPr="00F4238D">
              <w:rPr>
                <w:rFonts w:ascii="Times New Roman" w:hAnsi="Times New Roman"/>
                <w:sz w:val="28"/>
              </w:rPr>
              <w:t xml:space="preserve">What is the domain of the relation </w:t>
            </w:r>
          </w:p>
          <w:p w:rsidR="00F4238D" w:rsidRPr="00F4238D" w:rsidRDefault="00F4238D" w:rsidP="00F4238D">
            <w:pPr>
              <w:tabs>
                <w:tab w:val="left" w:pos="180"/>
                <w:tab w:val="left" w:pos="810"/>
              </w:tabs>
              <w:autoSpaceDE w:val="0"/>
              <w:autoSpaceDN w:val="0"/>
              <w:adjustRightInd w:val="0"/>
              <w:ind w:left="230" w:hanging="230"/>
              <w:rPr>
                <w:rFonts w:ascii="Times New Roman" w:hAnsi="Times New Roman"/>
                <w:sz w:val="28"/>
              </w:rPr>
            </w:pPr>
            <w:r w:rsidRPr="00F4238D">
              <w:rPr>
                <w:rFonts w:ascii="Times New Roman" w:hAnsi="Times New Roman"/>
                <w:sz w:val="28"/>
              </w:rPr>
              <w:t>{(–1, 4), (4, 6), (–3, –7), (2, –1)}?</w:t>
            </w:r>
          </w:p>
          <w:p w:rsidR="00F4238D" w:rsidRPr="005B20C7" w:rsidRDefault="00F4238D" w:rsidP="005B20C7">
            <w:pPr>
              <w:rPr>
                <w:sz w:val="24"/>
              </w:rPr>
            </w:pPr>
          </w:p>
        </w:tc>
      </w:tr>
      <w:tr w:rsidR="003F76A1" w:rsidTr="00DF1D29">
        <w:trPr>
          <w:trHeight w:val="3292"/>
        </w:trPr>
        <w:tc>
          <w:tcPr>
            <w:tcW w:w="5460" w:type="dxa"/>
          </w:tcPr>
          <w:p w:rsidR="003F76A1" w:rsidRDefault="003F76A1">
            <w:r>
              <w:t>G</w:t>
            </w:r>
          </w:p>
          <w:p w:rsidR="003F76A1" w:rsidRPr="003F76A1" w:rsidRDefault="00257B7B" w:rsidP="00257B7B">
            <w:pPr>
              <w:jc w:val="center"/>
              <w:rPr>
                <w:sz w:val="44"/>
              </w:rPr>
            </w:pPr>
            <w:r>
              <w:object w:dxaOrig="3645" w:dyaOrig="3495">
                <v:shape id="_x0000_i1026" type="#_x0000_t75" style="width:182.25pt;height:174.75pt" o:ole="">
                  <v:imagedata r:id="rId9" o:title=""/>
                </v:shape>
                <o:OLEObject Type="Embed" ProgID="PBrush" ShapeID="_x0000_i1026" DrawAspect="Content" ObjectID="_1554721416" r:id="rId10"/>
              </w:object>
            </w:r>
          </w:p>
        </w:tc>
        <w:tc>
          <w:tcPr>
            <w:tcW w:w="5460" w:type="dxa"/>
          </w:tcPr>
          <w:p w:rsidR="003F76A1" w:rsidRDefault="003F76A1">
            <w:r>
              <w:t>G</w:t>
            </w:r>
          </w:p>
          <w:p w:rsidR="007C3384" w:rsidRPr="007C3384" w:rsidRDefault="00257B7B" w:rsidP="007C3384">
            <w:pPr>
              <w:jc w:val="center"/>
              <w:rPr>
                <w:b/>
                <w:sz w:val="36"/>
              </w:rPr>
            </w:pPr>
            <w:r>
              <w:object w:dxaOrig="5191" w:dyaOrig="3751">
                <v:shape id="_x0000_i1027" type="#_x0000_t75" style="width:259.5pt;height:187.5pt" o:ole="">
                  <v:imagedata r:id="rId11" o:title=""/>
                </v:shape>
                <o:OLEObject Type="Embed" ProgID="PBrush" ShapeID="_x0000_i1027" DrawAspect="Content" ObjectID="_1554721417" r:id="rId12"/>
              </w:object>
            </w:r>
          </w:p>
        </w:tc>
      </w:tr>
    </w:tbl>
    <w:p w:rsidR="000D16AD" w:rsidRDefault="000D16AD" w:rsidP="00DF1D29"/>
    <w:sectPr w:rsidR="000D16AD" w:rsidSect="003F76A1">
      <w:headerReference w:type="defaul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BA" w:rsidRDefault="004B2DBA" w:rsidP="003F76A1">
      <w:pPr>
        <w:spacing w:after="0" w:line="240" w:lineRule="auto"/>
      </w:pPr>
      <w:r>
        <w:separator/>
      </w:r>
    </w:p>
  </w:endnote>
  <w:endnote w:type="continuationSeparator" w:id="0">
    <w:p w:rsidR="004B2DBA" w:rsidRDefault="004B2DBA" w:rsidP="003F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BA" w:rsidRDefault="004B2DBA" w:rsidP="003F76A1">
      <w:pPr>
        <w:spacing w:after="0" w:line="240" w:lineRule="auto"/>
      </w:pPr>
      <w:r>
        <w:separator/>
      </w:r>
    </w:p>
  </w:footnote>
  <w:footnote w:type="continuationSeparator" w:id="0">
    <w:p w:rsidR="004B2DBA" w:rsidRDefault="004B2DBA" w:rsidP="003F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A1" w:rsidRDefault="003F76A1">
    <w:pPr>
      <w:pStyle w:val="Header"/>
    </w:pPr>
    <w:r>
      <w:t>WEEKLY MATH CC#</w:t>
    </w:r>
    <w:r w:rsidR="00F4238D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1"/>
    <w:rsid w:val="000D16AD"/>
    <w:rsid w:val="00104C7C"/>
    <w:rsid w:val="00257B7B"/>
    <w:rsid w:val="003F76A1"/>
    <w:rsid w:val="004B2DBA"/>
    <w:rsid w:val="005B20C7"/>
    <w:rsid w:val="006C4DC9"/>
    <w:rsid w:val="007C1FF7"/>
    <w:rsid w:val="007C3384"/>
    <w:rsid w:val="00A93F92"/>
    <w:rsid w:val="00BA2579"/>
    <w:rsid w:val="00CA651B"/>
    <w:rsid w:val="00DF1D29"/>
    <w:rsid w:val="00E03175"/>
    <w:rsid w:val="00E16A7B"/>
    <w:rsid w:val="00EE5664"/>
    <w:rsid w:val="00F41A13"/>
    <w:rsid w:val="00F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A1"/>
  </w:style>
  <w:style w:type="paragraph" w:styleId="Footer">
    <w:name w:val="footer"/>
    <w:basedOn w:val="Normal"/>
    <w:link w:val="FooterChar"/>
    <w:uiPriority w:val="99"/>
    <w:unhideWhenUsed/>
    <w:rsid w:val="003F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A1"/>
  </w:style>
  <w:style w:type="character" w:styleId="PlaceholderText">
    <w:name w:val="Placeholder Text"/>
    <w:basedOn w:val="DefaultParagraphFont"/>
    <w:uiPriority w:val="99"/>
    <w:semiHidden/>
    <w:rsid w:val="003F76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A1"/>
  </w:style>
  <w:style w:type="paragraph" w:styleId="Footer">
    <w:name w:val="footer"/>
    <w:basedOn w:val="Normal"/>
    <w:link w:val="FooterChar"/>
    <w:uiPriority w:val="99"/>
    <w:unhideWhenUsed/>
    <w:rsid w:val="003F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A1"/>
  </w:style>
  <w:style w:type="character" w:styleId="PlaceholderText">
    <w:name w:val="Placeholder Text"/>
    <w:basedOn w:val="DefaultParagraphFont"/>
    <w:uiPriority w:val="99"/>
    <w:semiHidden/>
    <w:rsid w:val="003F76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East Local Schools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Leffel</dc:creator>
  <cp:lastModifiedBy>Windows User</cp:lastModifiedBy>
  <cp:revision>2</cp:revision>
  <cp:lastPrinted>2017-04-26T18:17:00Z</cp:lastPrinted>
  <dcterms:created xsi:type="dcterms:W3CDTF">2017-04-26T18:17:00Z</dcterms:created>
  <dcterms:modified xsi:type="dcterms:W3CDTF">2017-04-26T18:17:00Z</dcterms:modified>
</cp:coreProperties>
</file>